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26" w:rsidRDefault="002F7226" w:rsidP="002F7226">
      <w:pPr>
        <w:widowControl w:val="0"/>
        <w:spacing w:after="80"/>
        <w:rPr>
          <w:b/>
          <w:bCs/>
          <w:sz w:val="28"/>
          <w:szCs w:val="28"/>
        </w:rPr>
      </w:pPr>
      <w:r>
        <w:rPr>
          <w:b/>
          <w:bCs/>
          <w:sz w:val="28"/>
          <w:szCs w:val="28"/>
        </w:rPr>
        <w:t>2017 Shootout Speakers</w:t>
      </w:r>
    </w:p>
    <w:p w:rsidR="002F7226" w:rsidRDefault="002F7226" w:rsidP="002F7226">
      <w:pPr>
        <w:widowControl w:val="0"/>
        <w:spacing w:after="80"/>
        <w:rPr>
          <w:b/>
          <w:bCs/>
          <w:sz w:val="28"/>
          <w:szCs w:val="28"/>
        </w:rPr>
      </w:pPr>
    </w:p>
    <w:p w:rsidR="002F7226" w:rsidRDefault="002F7226" w:rsidP="002F7226">
      <w:pPr>
        <w:widowControl w:val="0"/>
        <w:spacing w:after="80"/>
        <w:rPr>
          <w:b/>
          <w:bCs/>
          <w:sz w:val="28"/>
          <w:szCs w:val="28"/>
        </w:rPr>
      </w:pPr>
      <w:r>
        <w:rPr>
          <w:b/>
          <w:bCs/>
          <w:sz w:val="28"/>
          <w:szCs w:val="28"/>
        </w:rPr>
        <w:t>Tom &amp; Pat Cory, “In The Sky”</w:t>
      </w:r>
    </w:p>
    <w:p w:rsidR="002F7226" w:rsidRDefault="002F7226" w:rsidP="002F7226">
      <w:pPr>
        <w:widowControl w:val="0"/>
        <w:spacing w:line="264" w:lineRule="auto"/>
        <w:rPr>
          <w:sz w:val="24"/>
          <w:szCs w:val="24"/>
        </w:rPr>
      </w:pPr>
      <w:r>
        <w:rPr>
          <w:sz w:val="24"/>
          <w:szCs w:val="24"/>
        </w:rPr>
        <w:t>Tom and Pat have been involved in photography for over 35 years. Working as a husband/wife team, they have conducted numerous photography workshops and tours locally, nationally, and internationally. They currently focus on local workshops as well as programs and workshops for camera clubs and other organizations. Both Tom and Pat enjoy teaching and are gratified to have had so many talented students over the years. They value the friendships they have developed and many of their clients have joined them for additional workshops. Tom and Pat have been long-time members of the Photographic Society of Chattanooga.</w:t>
      </w:r>
    </w:p>
    <w:p w:rsidR="002F7226" w:rsidRDefault="002F7226" w:rsidP="002F7226">
      <w:pPr>
        <w:widowControl w:val="0"/>
        <w:rPr>
          <w:sz w:val="24"/>
          <w:szCs w:val="24"/>
        </w:rPr>
      </w:pPr>
      <w:r>
        <w:rPr>
          <w:sz w:val="24"/>
          <w:szCs w:val="24"/>
        </w:rPr>
        <w:t xml:space="preserve">Website:  </w:t>
      </w:r>
      <w:r w:rsidR="00113FD9" w:rsidRPr="00113FD9">
        <w:rPr>
          <w:b/>
          <w:bCs/>
          <w:sz w:val="24"/>
          <w:szCs w:val="24"/>
        </w:rPr>
        <w:t>http://tomandpatcory.com/</w:t>
      </w:r>
    </w:p>
    <w:p w:rsidR="002F7226" w:rsidRDefault="002F7226" w:rsidP="002F7226">
      <w:pPr>
        <w:widowControl w:val="0"/>
      </w:pPr>
      <w:r>
        <w:t> </w:t>
      </w:r>
    </w:p>
    <w:p w:rsidR="002F7226" w:rsidRDefault="002F7226" w:rsidP="002F7226">
      <w:pPr>
        <w:widowControl w:val="0"/>
        <w:rPr>
          <w:b/>
          <w:bCs/>
          <w:sz w:val="28"/>
          <w:szCs w:val="28"/>
        </w:rPr>
      </w:pPr>
      <w:r>
        <w:rPr>
          <w:b/>
          <w:bCs/>
          <w:sz w:val="28"/>
          <w:szCs w:val="28"/>
        </w:rPr>
        <w:t>Parish Kohanim, “Fine Art Floral” - sponsored by Canon</w:t>
      </w:r>
    </w:p>
    <w:p w:rsidR="002F7226" w:rsidRDefault="002F7226" w:rsidP="002F7226">
      <w:pPr>
        <w:widowControl w:val="0"/>
        <w:spacing w:line="264" w:lineRule="auto"/>
        <w:rPr>
          <w:sz w:val="24"/>
          <w:szCs w:val="24"/>
        </w:rPr>
      </w:pPr>
      <w:r>
        <w:rPr>
          <w:sz w:val="24"/>
          <w:szCs w:val="24"/>
        </w:rPr>
        <w:t xml:space="preserve">Parish Kohanim, a Canon Explorer of Light, has been intimately involved with professional photography for over 25 years. Parish, who is a renowned commercial photographer, is now devoting his efforts towards his first love, fine art photography. Parish’s passion for the subtle beauty of life is apparent in his photographs. He has focused on many exquisite subjects, and is able to bring them out of the frame and into the live imagination of the viewer. After working in San Francisco and New York, he decided to open his professional photography studio in Atlanta. He has been very successful in his commercial endeavors for many years in Atlanta. </w:t>
      </w:r>
    </w:p>
    <w:p w:rsidR="002F7226" w:rsidRDefault="002F7226" w:rsidP="002F7226">
      <w:pPr>
        <w:widowControl w:val="0"/>
        <w:rPr>
          <w:sz w:val="24"/>
          <w:szCs w:val="24"/>
        </w:rPr>
      </w:pPr>
      <w:r>
        <w:rPr>
          <w:sz w:val="24"/>
          <w:szCs w:val="24"/>
        </w:rPr>
        <w:t xml:space="preserve">Website:  </w:t>
      </w:r>
      <w:r>
        <w:rPr>
          <w:b/>
          <w:bCs/>
          <w:sz w:val="24"/>
          <w:szCs w:val="24"/>
        </w:rPr>
        <w:t xml:space="preserve">www.parishkohanim.com </w:t>
      </w:r>
    </w:p>
    <w:p w:rsidR="002F7226" w:rsidRDefault="002F7226" w:rsidP="002F7226">
      <w:pPr>
        <w:widowControl w:val="0"/>
      </w:pPr>
      <w:r>
        <w:t> </w:t>
      </w:r>
    </w:p>
    <w:p w:rsidR="00820753" w:rsidRDefault="00820753"/>
    <w:sectPr w:rsidR="00820753" w:rsidSect="00820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7226"/>
    <w:rsid w:val="00113FD9"/>
    <w:rsid w:val="002F7226"/>
    <w:rsid w:val="004D0F27"/>
    <w:rsid w:val="00820753"/>
    <w:rsid w:val="00E60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26"/>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561926">
      <w:bodyDiv w:val="1"/>
      <w:marLeft w:val="0"/>
      <w:marRight w:val="0"/>
      <w:marTop w:val="0"/>
      <w:marBottom w:val="0"/>
      <w:divBdr>
        <w:top w:val="none" w:sz="0" w:space="0" w:color="auto"/>
        <w:left w:val="none" w:sz="0" w:space="0" w:color="auto"/>
        <w:bottom w:val="none" w:sz="0" w:space="0" w:color="auto"/>
        <w:right w:val="none" w:sz="0" w:space="0" w:color="auto"/>
      </w:divBdr>
    </w:div>
    <w:div w:id="16711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dcterms:created xsi:type="dcterms:W3CDTF">2017-08-25T20:08:00Z</dcterms:created>
  <dcterms:modified xsi:type="dcterms:W3CDTF">2017-08-25T20:57:00Z</dcterms:modified>
</cp:coreProperties>
</file>